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94E8D" w14:textId="76CBACBF" w:rsidR="00611449" w:rsidRDefault="00155036">
      <w:pPr>
        <w:rPr>
          <w:b/>
          <w:sz w:val="44"/>
          <w:szCs w:val="44"/>
        </w:rPr>
      </w:pPr>
      <w:r>
        <w:rPr>
          <w:b/>
          <w:sz w:val="44"/>
          <w:szCs w:val="44"/>
        </w:rPr>
        <w:t xml:space="preserve">CGRP </w:t>
      </w:r>
      <w:proofErr w:type="gramStart"/>
      <w:r>
        <w:rPr>
          <w:b/>
          <w:sz w:val="44"/>
          <w:szCs w:val="44"/>
        </w:rPr>
        <w:t>INHIBITOR</w:t>
      </w:r>
      <w:r w:rsidR="004E515F">
        <w:rPr>
          <w:b/>
          <w:sz w:val="44"/>
          <w:szCs w:val="44"/>
        </w:rPr>
        <w:t>S(</w:t>
      </w:r>
      <w:proofErr w:type="gramEnd"/>
      <w:r w:rsidR="004E515F">
        <w:rPr>
          <w:b/>
          <w:sz w:val="44"/>
          <w:szCs w:val="44"/>
        </w:rPr>
        <w:t>MABS): A NEW CLASS FOR MIGRAINE PREVENTION</w:t>
      </w:r>
      <w:r>
        <w:rPr>
          <w:b/>
          <w:sz w:val="44"/>
          <w:szCs w:val="44"/>
        </w:rPr>
        <w:t xml:space="preserve">        </w:t>
      </w:r>
    </w:p>
    <w:p w14:paraId="7BE735EF" w14:textId="77777777" w:rsidR="00155036" w:rsidRDefault="00155036">
      <w:pPr>
        <w:rPr>
          <w:b/>
          <w:sz w:val="44"/>
          <w:szCs w:val="44"/>
        </w:rPr>
      </w:pPr>
    </w:p>
    <w:p w14:paraId="700D134C" w14:textId="77777777" w:rsidR="00155036" w:rsidRDefault="00155036">
      <w:pPr>
        <w:rPr>
          <w:b/>
          <w:sz w:val="36"/>
          <w:szCs w:val="36"/>
        </w:rPr>
      </w:pPr>
      <w:r>
        <w:rPr>
          <w:b/>
          <w:sz w:val="36"/>
          <w:szCs w:val="36"/>
        </w:rPr>
        <w:t xml:space="preserve">Lawrence </w:t>
      </w:r>
      <w:proofErr w:type="spellStart"/>
      <w:r>
        <w:rPr>
          <w:b/>
          <w:sz w:val="36"/>
          <w:szCs w:val="36"/>
        </w:rPr>
        <w:t>Robbins</w:t>
      </w:r>
      <w:proofErr w:type="gramStart"/>
      <w:r>
        <w:rPr>
          <w:b/>
          <w:sz w:val="36"/>
          <w:szCs w:val="36"/>
        </w:rPr>
        <w:t>,M.D</w:t>
      </w:r>
      <w:proofErr w:type="spellEnd"/>
      <w:proofErr w:type="gramEnd"/>
      <w:r>
        <w:rPr>
          <w:b/>
          <w:sz w:val="36"/>
          <w:szCs w:val="36"/>
        </w:rPr>
        <w:t>.</w:t>
      </w:r>
    </w:p>
    <w:p w14:paraId="7A838F93" w14:textId="77777777" w:rsidR="008B6063" w:rsidRDefault="008B6063">
      <w:pPr>
        <w:rPr>
          <w:b/>
          <w:sz w:val="36"/>
          <w:szCs w:val="36"/>
        </w:rPr>
      </w:pPr>
    </w:p>
    <w:p w14:paraId="2428058C" w14:textId="2E698B2D" w:rsidR="008B6063" w:rsidRPr="008B6063" w:rsidRDefault="008B6063">
      <w:pPr>
        <w:rPr>
          <w:sz w:val="36"/>
          <w:szCs w:val="36"/>
        </w:rPr>
      </w:pPr>
      <w:r>
        <w:rPr>
          <w:sz w:val="36"/>
          <w:szCs w:val="36"/>
        </w:rPr>
        <w:t xml:space="preserve">   </w:t>
      </w:r>
    </w:p>
    <w:p w14:paraId="40AA4604" w14:textId="2705FCB5" w:rsidR="00155036" w:rsidRDefault="004002FC">
      <w:pPr>
        <w:rPr>
          <w:b/>
          <w:sz w:val="36"/>
          <w:szCs w:val="36"/>
        </w:rPr>
      </w:pPr>
      <w:r>
        <w:rPr>
          <w:b/>
          <w:sz w:val="36"/>
          <w:szCs w:val="36"/>
        </w:rPr>
        <w:t xml:space="preserve">   </w:t>
      </w:r>
      <w:r w:rsidR="000C684A">
        <w:rPr>
          <w:b/>
          <w:sz w:val="36"/>
          <w:szCs w:val="36"/>
        </w:rPr>
        <w:t xml:space="preserve">Calcitonin Gene-Related </w:t>
      </w:r>
      <w:proofErr w:type="gramStart"/>
      <w:r w:rsidR="000C684A">
        <w:rPr>
          <w:b/>
          <w:sz w:val="36"/>
          <w:szCs w:val="36"/>
        </w:rPr>
        <w:t>Peptide(</w:t>
      </w:r>
      <w:proofErr w:type="gramEnd"/>
      <w:r w:rsidR="000C684A">
        <w:rPr>
          <w:b/>
          <w:sz w:val="36"/>
          <w:szCs w:val="36"/>
        </w:rPr>
        <w:t xml:space="preserve">CGRP) is a vasoactive peptide. It is part of the “inflammatory soup” that is involved in dilation of cerebral and </w:t>
      </w:r>
      <w:proofErr w:type="spellStart"/>
      <w:r w:rsidR="000C684A">
        <w:rPr>
          <w:b/>
          <w:sz w:val="36"/>
          <w:szCs w:val="36"/>
        </w:rPr>
        <w:t>dural</w:t>
      </w:r>
      <w:proofErr w:type="spellEnd"/>
      <w:r w:rsidR="000C684A">
        <w:rPr>
          <w:b/>
          <w:sz w:val="36"/>
          <w:szCs w:val="36"/>
        </w:rPr>
        <w:t xml:space="preserve"> blood vessels</w:t>
      </w:r>
      <w:r>
        <w:rPr>
          <w:b/>
          <w:sz w:val="36"/>
          <w:szCs w:val="36"/>
        </w:rPr>
        <w:t xml:space="preserve">. </w:t>
      </w:r>
      <w:r w:rsidR="003859B7">
        <w:rPr>
          <w:b/>
          <w:sz w:val="36"/>
          <w:szCs w:val="36"/>
        </w:rPr>
        <w:t xml:space="preserve">CGRP is widely distributed throughout the body. </w:t>
      </w:r>
      <w:r>
        <w:rPr>
          <w:b/>
          <w:sz w:val="36"/>
          <w:szCs w:val="36"/>
        </w:rPr>
        <w:t xml:space="preserve">CGRP levels in serum are increased during migraine or cluster headache. </w:t>
      </w:r>
      <w:proofErr w:type="spellStart"/>
      <w:r>
        <w:rPr>
          <w:b/>
          <w:sz w:val="36"/>
          <w:szCs w:val="36"/>
        </w:rPr>
        <w:t>Triptans</w:t>
      </w:r>
      <w:proofErr w:type="spellEnd"/>
      <w:r>
        <w:rPr>
          <w:b/>
          <w:sz w:val="36"/>
          <w:szCs w:val="36"/>
        </w:rPr>
        <w:t xml:space="preserve"> partly work</w:t>
      </w:r>
      <w:r w:rsidR="00ED5662">
        <w:rPr>
          <w:b/>
          <w:sz w:val="36"/>
          <w:szCs w:val="36"/>
        </w:rPr>
        <w:t xml:space="preserve"> on migraine</w:t>
      </w:r>
      <w:r>
        <w:rPr>
          <w:b/>
          <w:sz w:val="36"/>
          <w:szCs w:val="36"/>
        </w:rPr>
        <w:t xml:space="preserve"> via modulation of CGRP. </w:t>
      </w:r>
    </w:p>
    <w:p w14:paraId="6AE038B4" w14:textId="23FD2C3F" w:rsidR="004002FC" w:rsidRDefault="004002FC">
      <w:pPr>
        <w:rPr>
          <w:b/>
          <w:sz w:val="36"/>
          <w:szCs w:val="36"/>
        </w:rPr>
      </w:pPr>
      <w:r>
        <w:rPr>
          <w:b/>
          <w:sz w:val="36"/>
          <w:szCs w:val="36"/>
        </w:rPr>
        <w:t xml:space="preserve">   Four companies have developed CGRP antagonists that are </w:t>
      </w:r>
      <w:r w:rsidR="00FC68B4">
        <w:rPr>
          <w:b/>
          <w:sz w:val="36"/>
          <w:szCs w:val="36"/>
        </w:rPr>
        <w:t xml:space="preserve">large molecule </w:t>
      </w:r>
      <w:r>
        <w:rPr>
          <w:b/>
          <w:sz w:val="36"/>
          <w:szCs w:val="36"/>
        </w:rPr>
        <w:t xml:space="preserve">monoclonal </w:t>
      </w:r>
      <w:proofErr w:type="gramStart"/>
      <w:r>
        <w:rPr>
          <w:b/>
          <w:sz w:val="36"/>
          <w:szCs w:val="36"/>
        </w:rPr>
        <w:t>antibodies(</w:t>
      </w:r>
      <w:proofErr w:type="spellStart"/>
      <w:proofErr w:type="gramEnd"/>
      <w:r>
        <w:rPr>
          <w:b/>
          <w:sz w:val="36"/>
          <w:szCs w:val="36"/>
        </w:rPr>
        <w:t>mAbs</w:t>
      </w:r>
      <w:proofErr w:type="spellEnd"/>
      <w:r>
        <w:rPr>
          <w:b/>
          <w:sz w:val="36"/>
          <w:szCs w:val="36"/>
        </w:rPr>
        <w:t xml:space="preserve">). </w:t>
      </w:r>
      <w:proofErr w:type="spellStart"/>
      <w:r>
        <w:rPr>
          <w:b/>
          <w:sz w:val="36"/>
          <w:szCs w:val="36"/>
        </w:rPr>
        <w:t>MAbs</w:t>
      </w:r>
      <w:proofErr w:type="spellEnd"/>
      <w:r>
        <w:rPr>
          <w:b/>
          <w:sz w:val="36"/>
          <w:szCs w:val="36"/>
        </w:rPr>
        <w:t xml:space="preserve"> have been used for a number of c</w:t>
      </w:r>
      <w:r w:rsidR="00DA48E1">
        <w:rPr>
          <w:b/>
          <w:sz w:val="36"/>
          <w:szCs w:val="36"/>
        </w:rPr>
        <w:t xml:space="preserve">onditions. They work both indirectly, by activating host immune systems, </w:t>
      </w:r>
      <w:proofErr w:type="gramStart"/>
      <w:r w:rsidR="00DA48E1">
        <w:rPr>
          <w:b/>
          <w:sz w:val="36"/>
          <w:szCs w:val="36"/>
        </w:rPr>
        <w:t xml:space="preserve">and </w:t>
      </w:r>
      <w:r>
        <w:rPr>
          <w:b/>
          <w:sz w:val="36"/>
          <w:szCs w:val="36"/>
        </w:rPr>
        <w:t xml:space="preserve"> directly</w:t>
      </w:r>
      <w:proofErr w:type="gramEnd"/>
      <w:r>
        <w:rPr>
          <w:b/>
          <w:sz w:val="36"/>
          <w:szCs w:val="36"/>
        </w:rPr>
        <w:t xml:space="preserve"> by binding to ligands or receptors. </w:t>
      </w:r>
      <w:r w:rsidR="00DA48E1">
        <w:rPr>
          <w:b/>
          <w:sz w:val="36"/>
          <w:szCs w:val="36"/>
        </w:rPr>
        <w:t xml:space="preserve">The migraine </w:t>
      </w:r>
      <w:proofErr w:type="spellStart"/>
      <w:r w:rsidR="00DA48E1">
        <w:rPr>
          <w:b/>
          <w:sz w:val="36"/>
          <w:szCs w:val="36"/>
        </w:rPr>
        <w:t>mAbs</w:t>
      </w:r>
      <w:proofErr w:type="spellEnd"/>
      <w:r w:rsidR="00DA48E1">
        <w:rPr>
          <w:b/>
          <w:sz w:val="36"/>
          <w:szCs w:val="36"/>
        </w:rPr>
        <w:t xml:space="preserve"> are subclasses of </w:t>
      </w:r>
      <w:proofErr w:type="spellStart"/>
      <w:r w:rsidR="00DA48E1">
        <w:rPr>
          <w:b/>
          <w:sz w:val="36"/>
          <w:szCs w:val="36"/>
        </w:rPr>
        <w:t>IgG</w:t>
      </w:r>
      <w:proofErr w:type="spellEnd"/>
      <w:r w:rsidR="00DA48E1">
        <w:rPr>
          <w:b/>
          <w:sz w:val="36"/>
          <w:szCs w:val="36"/>
        </w:rPr>
        <w:t xml:space="preserve">.  </w:t>
      </w:r>
      <w:proofErr w:type="spellStart"/>
      <w:r>
        <w:rPr>
          <w:b/>
          <w:sz w:val="36"/>
          <w:szCs w:val="36"/>
        </w:rPr>
        <w:t>MAbs</w:t>
      </w:r>
      <w:proofErr w:type="spellEnd"/>
      <w:r>
        <w:rPr>
          <w:b/>
          <w:sz w:val="36"/>
          <w:szCs w:val="36"/>
        </w:rPr>
        <w:t xml:space="preserve"> have very little potential </w:t>
      </w:r>
      <w:r w:rsidR="00FC68B4">
        <w:rPr>
          <w:b/>
          <w:sz w:val="36"/>
          <w:szCs w:val="36"/>
        </w:rPr>
        <w:t>for drug-drug interactions, as they</w:t>
      </w:r>
      <w:r>
        <w:rPr>
          <w:b/>
          <w:sz w:val="36"/>
          <w:szCs w:val="36"/>
        </w:rPr>
        <w:t xml:space="preserve"> are metabolized thru the </w:t>
      </w:r>
      <w:proofErr w:type="spellStart"/>
      <w:r>
        <w:rPr>
          <w:b/>
          <w:sz w:val="36"/>
          <w:szCs w:val="36"/>
        </w:rPr>
        <w:t>reticuloendothelial</w:t>
      </w:r>
      <w:proofErr w:type="spellEnd"/>
      <w:r>
        <w:rPr>
          <w:b/>
          <w:sz w:val="36"/>
          <w:szCs w:val="36"/>
        </w:rPr>
        <w:t xml:space="preserve"> system</w:t>
      </w:r>
      <w:r w:rsidR="00EC3F39">
        <w:rPr>
          <w:b/>
          <w:sz w:val="36"/>
          <w:szCs w:val="36"/>
        </w:rPr>
        <w:t xml:space="preserve">. </w:t>
      </w:r>
      <w:proofErr w:type="spellStart"/>
      <w:r w:rsidR="00EC3F39">
        <w:rPr>
          <w:b/>
          <w:sz w:val="36"/>
          <w:szCs w:val="36"/>
        </w:rPr>
        <w:t>MAbs</w:t>
      </w:r>
      <w:proofErr w:type="spellEnd"/>
      <w:r w:rsidR="00EC3F39">
        <w:rPr>
          <w:b/>
          <w:sz w:val="36"/>
          <w:szCs w:val="36"/>
        </w:rPr>
        <w:t xml:space="preserve"> are unlikely to cause</w:t>
      </w:r>
      <w:r w:rsidR="00FC68B4">
        <w:rPr>
          <w:b/>
          <w:sz w:val="36"/>
          <w:szCs w:val="36"/>
        </w:rPr>
        <w:t xml:space="preserve"> liver or kidney irritations.  </w:t>
      </w:r>
      <w:proofErr w:type="spellStart"/>
      <w:r w:rsidR="00FC68B4">
        <w:rPr>
          <w:b/>
          <w:sz w:val="36"/>
          <w:szCs w:val="36"/>
        </w:rPr>
        <w:t>MAbs</w:t>
      </w:r>
      <w:proofErr w:type="spellEnd"/>
      <w:r w:rsidR="00FC68B4">
        <w:rPr>
          <w:b/>
          <w:sz w:val="36"/>
          <w:szCs w:val="36"/>
        </w:rPr>
        <w:t xml:space="preserve"> should not be confused with </w:t>
      </w:r>
      <w:r w:rsidR="00DA48E1">
        <w:rPr>
          <w:b/>
          <w:sz w:val="36"/>
          <w:szCs w:val="36"/>
        </w:rPr>
        <w:t xml:space="preserve">the CGRP meds called </w:t>
      </w:r>
      <w:r w:rsidR="00FC68B4">
        <w:rPr>
          <w:b/>
          <w:sz w:val="36"/>
          <w:szCs w:val="36"/>
        </w:rPr>
        <w:t>“</w:t>
      </w:r>
      <w:proofErr w:type="spellStart"/>
      <w:r w:rsidR="00FC68B4">
        <w:rPr>
          <w:b/>
          <w:sz w:val="36"/>
          <w:szCs w:val="36"/>
        </w:rPr>
        <w:t>gepants</w:t>
      </w:r>
      <w:proofErr w:type="spellEnd"/>
      <w:r w:rsidR="00FC68B4">
        <w:rPr>
          <w:b/>
          <w:sz w:val="36"/>
          <w:szCs w:val="36"/>
        </w:rPr>
        <w:t xml:space="preserve">”, </w:t>
      </w:r>
      <w:r w:rsidR="00EC3F39">
        <w:rPr>
          <w:b/>
          <w:sz w:val="36"/>
          <w:szCs w:val="36"/>
        </w:rPr>
        <w:t xml:space="preserve">which are </w:t>
      </w:r>
      <w:r w:rsidR="00FC68B4">
        <w:rPr>
          <w:b/>
          <w:sz w:val="36"/>
          <w:szCs w:val="36"/>
        </w:rPr>
        <w:t>small molecule drugs being develo</w:t>
      </w:r>
      <w:r w:rsidR="00EC3F39">
        <w:rPr>
          <w:b/>
          <w:sz w:val="36"/>
          <w:szCs w:val="36"/>
        </w:rPr>
        <w:t xml:space="preserve">ped as migraine </w:t>
      </w:r>
      <w:proofErr w:type="spellStart"/>
      <w:r w:rsidR="00EC3F39">
        <w:rPr>
          <w:b/>
          <w:sz w:val="36"/>
          <w:szCs w:val="36"/>
        </w:rPr>
        <w:t>abortives</w:t>
      </w:r>
      <w:proofErr w:type="spellEnd"/>
      <w:r w:rsidR="00EC3F39">
        <w:rPr>
          <w:b/>
          <w:sz w:val="36"/>
          <w:szCs w:val="36"/>
        </w:rPr>
        <w:t xml:space="preserve">. </w:t>
      </w:r>
      <w:proofErr w:type="spellStart"/>
      <w:r w:rsidR="00EC3F39">
        <w:rPr>
          <w:b/>
          <w:sz w:val="36"/>
          <w:szCs w:val="36"/>
        </w:rPr>
        <w:t>Gepants</w:t>
      </w:r>
      <w:proofErr w:type="spellEnd"/>
      <w:r w:rsidR="00FC68B4">
        <w:rPr>
          <w:b/>
          <w:sz w:val="36"/>
          <w:szCs w:val="36"/>
        </w:rPr>
        <w:t xml:space="preserve"> are metabolized thru the liver. </w:t>
      </w:r>
    </w:p>
    <w:p w14:paraId="3715FA23" w14:textId="02542F7C" w:rsidR="00FC68B4" w:rsidRDefault="003859B7">
      <w:pPr>
        <w:rPr>
          <w:b/>
          <w:sz w:val="36"/>
          <w:szCs w:val="36"/>
        </w:rPr>
      </w:pPr>
      <w:r>
        <w:rPr>
          <w:b/>
          <w:sz w:val="36"/>
          <w:szCs w:val="36"/>
        </w:rPr>
        <w:t xml:space="preserve">   After injection, </w:t>
      </w:r>
      <w:proofErr w:type="spellStart"/>
      <w:r>
        <w:rPr>
          <w:b/>
          <w:sz w:val="36"/>
          <w:szCs w:val="36"/>
        </w:rPr>
        <w:t>mAbs</w:t>
      </w:r>
      <w:proofErr w:type="spellEnd"/>
      <w:r w:rsidR="00DA48E1">
        <w:rPr>
          <w:b/>
          <w:sz w:val="36"/>
          <w:szCs w:val="36"/>
        </w:rPr>
        <w:t xml:space="preserve"> are distributed in many</w:t>
      </w:r>
      <w:r w:rsidR="00FC68B4">
        <w:rPr>
          <w:b/>
          <w:sz w:val="36"/>
          <w:szCs w:val="36"/>
        </w:rPr>
        <w:t xml:space="preserve"> tissues. The highest concentr</w:t>
      </w:r>
      <w:r>
        <w:rPr>
          <w:b/>
          <w:sz w:val="36"/>
          <w:szCs w:val="36"/>
        </w:rPr>
        <w:t xml:space="preserve">ations are in lung, </w:t>
      </w:r>
      <w:r>
        <w:rPr>
          <w:b/>
          <w:sz w:val="36"/>
          <w:szCs w:val="36"/>
        </w:rPr>
        <w:lastRenderedPageBreak/>
        <w:t>kidneys,</w:t>
      </w:r>
      <w:r w:rsidR="00FC68B4">
        <w:rPr>
          <w:b/>
          <w:sz w:val="36"/>
          <w:szCs w:val="36"/>
        </w:rPr>
        <w:t xml:space="preserve"> heart</w:t>
      </w:r>
      <w:r>
        <w:rPr>
          <w:b/>
          <w:sz w:val="36"/>
          <w:szCs w:val="36"/>
        </w:rPr>
        <w:t xml:space="preserve"> and spleen</w:t>
      </w:r>
      <w:r w:rsidR="00FC68B4">
        <w:rPr>
          <w:b/>
          <w:sz w:val="36"/>
          <w:szCs w:val="36"/>
        </w:rPr>
        <w:t xml:space="preserve">; very little crosses into the brain. </w:t>
      </w:r>
    </w:p>
    <w:p w14:paraId="5C9B04B1" w14:textId="3647B649" w:rsidR="00EE390D" w:rsidRDefault="00EE390D">
      <w:pPr>
        <w:rPr>
          <w:b/>
          <w:sz w:val="36"/>
          <w:szCs w:val="36"/>
        </w:rPr>
      </w:pPr>
      <w:r>
        <w:rPr>
          <w:b/>
          <w:sz w:val="36"/>
          <w:szCs w:val="36"/>
        </w:rPr>
        <w:t xml:space="preserve">   There are 4 </w:t>
      </w:r>
      <w:proofErr w:type="spellStart"/>
      <w:r>
        <w:rPr>
          <w:b/>
          <w:sz w:val="36"/>
          <w:szCs w:val="36"/>
        </w:rPr>
        <w:t>mAbs</w:t>
      </w:r>
      <w:proofErr w:type="spellEnd"/>
      <w:r>
        <w:rPr>
          <w:b/>
          <w:sz w:val="36"/>
          <w:szCs w:val="36"/>
        </w:rPr>
        <w:t xml:space="preserve">: </w:t>
      </w:r>
      <w:proofErr w:type="spellStart"/>
      <w:proofErr w:type="gramStart"/>
      <w:r>
        <w:rPr>
          <w:b/>
          <w:sz w:val="36"/>
          <w:szCs w:val="36"/>
        </w:rPr>
        <w:t>erenumab</w:t>
      </w:r>
      <w:proofErr w:type="spellEnd"/>
      <w:r>
        <w:rPr>
          <w:b/>
          <w:sz w:val="36"/>
          <w:szCs w:val="36"/>
        </w:rPr>
        <w:t>(</w:t>
      </w:r>
      <w:proofErr w:type="gramEnd"/>
      <w:r>
        <w:rPr>
          <w:b/>
          <w:sz w:val="36"/>
          <w:szCs w:val="36"/>
        </w:rPr>
        <w:t xml:space="preserve">Amgen/Novartis), </w:t>
      </w:r>
      <w:proofErr w:type="spellStart"/>
      <w:r>
        <w:rPr>
          <w:b/>
          <w:sz w:val="36"/>
          <w:szCs w:val="36"/>
        </w:rPr>
        <w:t>fremanezumab</w:t>
      </w:r>
      <w:proofErr w:type="spellEnd"/>
      <w:r>
        <w:rPr>
          <w:b/>
          <w:sz w:val="36"/>
          <w:szCs w:val="36"/>
        </w:rPr>
        <w:t>(</w:t>
      </w:r>
      <w:proofErr w:type="spellStart"/>
      <w:r>
        <w:rPr>
          <w:b/>
          <w:sz w:val="36"/>
          <w:szCs w:val="36"/>
        </w:rPr>
        <w:t>Teva</w:t>
      </w:r>
      <w:proofErr w:type="spellEnd"/>
      <w:r>
        <w:rPr>
          <w:b/>
          <w:sz w:val="36"/>
          <w:szCs w:val="36"/>
        </w:rPr>
        <w:t xml:space="preserve">), </w:t>
      </w:r>
      <w:proofErr w:type="spellStart"/>
      <w:r>
        <w:rPr>
          <w:b/>
          <w:sz w:val="36"/>
          <w:szCs w:val="36"/>
        </w:rPr>
        <w:t>galcanezumab</w:t>
      </w:r>
      <w:proofErr w:type="spellEnd"/>
      <w:r>
        <w:rPr>
          <w:b/>
          <w:sz w:val="36"/>
          <w:szCs w:val="36"/>
        </w:rPr>
        <w:t xml:space="preserve">(Lilly), and </w:t>
      </w:r>
      <w:proofErr w:type="spellStart"/>
      <w:r>
        <w:rPr>
          <w:b/>
          <w:sz w:val="36"/>
          <w:szCs w:val="36"/>
        </w:rPr>
        <w:t>eptinezumab</w:t>
      </w:r>
      <w:proofErr w:type="spellEnd"/>
      <w:r>
        <w:rPr>
          <w:b/>
          <w:sz w:val="36"/>
          <w:szCs w:val="36"/>
        </w:rPr>
        <w:t xml:space="preserve">(Alder).  All have been successful in Phase 3 studies. </w:t>
      </w:r>
      <w:proofErr w:type="spellStart"/>
      <w:r>
        <w:rPr>
          <w:b/>
          <w:sz w:val="36"/>
          <w:szCs w:val="36"/>
        </w:rPr>
        <w:t>Erenumab</w:t>
      </w:r>
      <w:proofErr w:type="spellEnd"/>
      <w:r>
        <w:rPr>
          <w:b/>
          <w:sz w:val="36"/>
          <w:szCs w:val="36"/>
        </w:rPr>
        <w:t xml:space="preserve"> is a receptor </w:t>
      </w:r>
      <w:proofErr w:type="gramStart"/>
      <w:r>
        <w:rPr>
          <w:b/>
          <w:sz w:val="36"/>
          <w:szCs w:val="36"/>
        </w:rPr>
        <w:t>antagonist</w:t>
      </w:r>
      <w:r w:rsidR="00DA48E1">
        <w:rPr>
          <w:b/>
          <w:sz w:val="36"/>
          <w:szCs w:val="36"/>
        </w:rPr>
        <w:t>(</w:t>
      </w:r>
      <w:proofErr w:type="gramEnd"/>
      <w:r w:rsidR="00DA48E1">
        <w:rPr>
          <w:b/>
          <w:sz w:val="36"/>
          <w:szCs w:val="36"/>
        </w:rPr>
        <w:t>unique among these)</w:t>
      </w:r>
      <w:r>
        <w:rPr>
          <w:b/>
          <w:sz w:val="36"/>
          <w:szCs w:val="36"/>
        </w:rPr>
        <w:t xml:space="preserve">, </w:t>
      </w:r>
      <w:r w:rsidR="00DA48E1">
        <w:rPr>
          <w:b/>
          <w:sz w:val="36"/>
          <w:szCs w:val="36"/>
        </w:rPr>
        <w:t xml:space="preserve">with a </w:t>
      </w:r>
      <w:r>
        <w:rPr>
          <w:b/>
          <w:sz w:val="36"/>
          <w:szCs w:val="36"/>
        </w:rPr>
        <w:t xml:space="preserve">half-life of 21 days, to be given SQ once per month(at home).  </w:t>
      </w:r>
      <w:proofErr w:type="spellStart"/>
      <w:r>
        <w:rPr>
          <w:b/>
          <w:sz w:val="36"/>
          <w:szCs w:val="36"/>
        </w:rPr>
        <w:t>Fremanezumab</w:t>
      </w:r>
      <w:proofErr w:type="spellEnd"/>
      <w:r>
        <w:rPr>
          <w:b/>
          <w:sz w:val="36"/>
          <w:szCs w:val="36"/>
        </w:rPr>
        <w:t xml:space="preserve"> is a ligand antagonist, </w:t>
      </w:r>
      <w:r w:rsidR="00DA48E1">
        <w:rPr>
          <w:b/>
          <w:sz w:val="36"/>
          <w:szCs w:val="36"/>
        </w:rPr>
        <w:t xml:space="preserve">with a </w:t>
      </w:r>
      <w:r>
        <w:rPr>
          <w:b/>
          <w:sz w:val="36"/>
          <w:szCs w:val="36"/>
        </w:rPr>
        <w:t>half-life of 45 days, to be given SQ every month</w:t>
      </w:r>
      <w:r w:rsidR="00DA48E1">
        <w:rPr>
          <w:b/>
          <w:sz w:val="36"/>
          <w:szCs w:val="36"/>
        </w:rPr>
        <w:t>,</w:t>
      </w:r>
      <w:r>
        <w:rPr>
          <w:b/>
          <w:sz w:val="36"/>
          <w:szCs w:val="36"/>
        </w:rPr>
        <w:t xml:space="preserve"> or every quarter. </w:t>
      </w:r>
      <w:proofErr w:type="spellStart"/>
      <w:r>
        <w:rPr>
          <w:b/>
          <w:sz w:val="36"/>
          <w:szCs w:val="36"/>
        </w:rPr>
        <w:t>Galcanezumab</w:t>
      </w:r>
      <w:proofErr w:type="spellEnd"/>
      <w:r>
        <w:rPr>
          <w:b/>
          <w:sz w:val="36"/>
          <w:szCs w:val="36"/>
        </w:rPr>
        <w:t xml:space="preserve"> is a ligand antagonist,</w:t>
      </w:r>
      <w:r w:rsidR="00DA48E1">
        <w:rPr>
          <w:b/>
          <w:sz w:val="36"/>
          <w:szCs w:val="36"/>
        </w:rPr>
        <w:t xml:space="preserve"> with a</w:t>
      </w:r>
      <w:r>
        <w:rPr>
          <w:b/>
          <w:sz w:val="36"/>
          <w:szCs w:val="36"/>
        </w:rPr>
        <w:t xml:space="preserve"> half-life of 25 to 30 days, to be given SQ </w:t>
      </w:r>
      <w:r w:rsidR="00995D38">
        <w:rPr>
          <w:b/>
          <w:sz w:val="36"/>
          <w:szCs w:val="36"/>
        </w:rPr>
        <w:t xml:space="preserve">every month. </w:t>
      </w:r>
      <w:proofErr w:type="spellStart"/>
      <w:r w:rsidR="00995D38">
        <w:rPr>
          <w:b/>
          <w:sz w:val="36"/>
          <w:szCs w:val="36"/>
        </w:rPr>
        <w:t>Eptinezumab</w:t>
      </w:r>
      <w:proofErr w:type="spellEnd"/>
      <w:r w:rsidR="00995D38">
        <w:rPr>
          <w:b/>
          <w:sz w:val="36"/>
          <w:szCs w:val="36"/>
        </w:rPr>
        <w:t xml:space="preserve"> is a ligand antagonist, </w:t>
      </w:r>
      <w:r w:rsidR="00DA48E1">
        <w:rPr>
          <w:b/>
          <w:sz w:val="36"/>
          <w:szCs w:val="36"/>
        </w:rPr>
        <w:t xml:space="preserve">with a </w:t>
      </w:r>
      <w:r w:rsidR="00995D38">
        <w:rPr>
          <w:b/>
          <w:sz w:val="36"/>
          <w:szCs w:val="36"/>
        </w:rPr>
        <w:t xml:space="preserve">half-life of 32 days, to be given IV every quarter. </w:t>
      </w:r>
    </w:p>
    <w:p w14:paraId="69E4552C" w14:textId="2FCE1640" w:rsidR="00995D38" w:rsidRDefault="00995D38">
      <w:pPr>
        <w:rPr>
          <w:b/>
          <w:sz w:val="36"/>
          <w:szCs w:val="36"/>
        </w:rPr>
      </w:pPr>
      <w:r>
        <w:rPr>
          <w:b/>
          <w:sz w:val="36"/>
          <w:szCs w:val="36"/>
        </w:rPr>
        <w:t xml:space="preserve">   The </w:t>
      </w:r>
      <w:proofErr w:type="spellStart"/>
      <w:r>
        <w:rPr>
          <w:b/>
          <w:sz w:val="36"/>
          <w:szCs w:val="36"/>
        </w:rPr>
        <w:t>mAbs</w:t>
      </w:r>
      <w:proofErr w:type="spellEnd"/>
      <w:r>
        <w:rPr>
          <w:b/>
          <w:sz w:val="36"/>
          <w:szCs w:val="36"/>
        </w:rPr>
        <w:t xml:space="preserve"> will have indications for chronic migraine</w:t>
      </w:r>
      <w:proofErr w:type="gramStart"/>
      <w:r>
        <w:rPr>
          <w:b/>
          <w:sz w:val="36"/>
          <w:szCs w:val="36"/>
        </w:rPr>
        <w:t>,  and</w:t>
      </w:r>
      <w:proofErr w:type="gramEnd"/>
      <w:r>
        <w:rPr>
          <w:b/>
          <w:sz w:val="36"/>
          <w:szCs w:val="36"/>
        </w:rPr>
        <w:t xml:space="preserve">/or episodic migraine.  One or two may have a cluster indication, and </w:t>
      </w:r>
      <w:r w:rsidR="00E44BF1">
        <w:rPr>
          <w:b/>
          <w:sz w:val="36"/>
          <w:szCs w:val="36"/>
        </w:rPr>
        <w:t xml:space="preserve">for </w:t>
      </w:r>
      <w:r>
        <w:rPr>
          <w:b/>
          <w:sz w:val="36"/>
          <w:szCs w:val="36"/>
        </w:rPr>
        <w:t xml:space="preserve">post-traumatic headache as well.  </w:t>
      </w:r>
    </w:p>
    <w:p w14:paraId="103857A4" w14:textId="289DCAAB" w:rsidR="00E44BF1" w:rsidRDefault="00E44BF1">
      <w:pPr>
        <w:rPr>
          <w:b/>
          <w:sz w:val="36"/>
          <w:szCs w:val="36"/>
        </w:rPr>
      </w:pPr>
      <w:r>
        <w:rPr>
          <w:b/>
          <w:sz w:val="36"/>
          <w:szCs w:val="36"/>
        </w:rPr>
        <w:t xml:space="preserve">   The phase 3 results for all 4 </w:t>
      </w:r>
      <w:proofErr w:type="spellStart"/>
      <w:r>
        <w:rPr>
          <w:b/>
          <w:sz w:val="36"/>
          <w:szCs w:val="36"/>
        </w:rPr>
        <w:t>mAbs</w:t>
      </w:r>
      <w:proofErr w:type="spellEnd"/>
      <w:r>
        <w:rPr>
          <w:b/>
          <w:sz w:val="36"/>
          <w:szCs w:val="36"/>
        </w:rPr>
        <w:t xml:space="preserve"> have yielded similar resul</w:t>
      </w:r>
      <w:r w:rsidR="007D7050">
        <w:rPr>
          <w:b/>
          <w:sz w:val="36"/>
          <w:szCs w:val="36"/>
        </w:rPr>
        <w:t xml:space="preserve">ts. Many patients saw their migraine days decrease by 2 to 5 per month. For up to 1/3 of patients, headaches improve 75% or more. A smaller minority (20% in the intravenous trial) experienced almost 100% improvement.  </w:t>
      </w:r>
      <w:r w:rsidR="00496EA6">
        <w:rPr>
          <w:b/>
          <w:sz w:val="36"/>
          <w:szCs w:val="36"/>
        </w:rPr>
        <w:t xml:space="preserve">There are similarities between these </w:t>
      </w:r>
      <w:proofErr w:type="spellStart"/>
      <w:r w:rsidR="00496EA6">
        <w:rPr>
          <w:b/>
          <w:sz w:val="36"/>
          <w:szCs w:val="36"/>
        </w:rPr>
        <w:t>mAb</w:t>
      </w:r>
      <w:proofErr w:type="spellEnd"/>
      <w:r w:rsidR="00496EA6">
        <w:rPr>
          <w:b/>
          <w:sz w:val="36"/>
          <w:szCs w:val="36"/>
        </w:rPr>
        <w:t xml:space="preserve"> results, and those achieved by the administration of Botox for migraine. Many patients will </w:t>
      </w:r>
      <w:r w:rsidR="0006593E">
        <w:rPr>
          <w:b/>
          <w:sz w:val="36"/>
          <w:szCs w:val="36"/>
        </w:rPr>
        <w:t>have little (</w:t>
      </w:r>
      <w:r w:rsidR="00496EA6">
        <w:rPr>
          <w:b/>
          <w:sz w:val="36"/>
          <w:szCs w:val="36"/>
        </w:rPr>
        <w:t xml:space="preserve">or very </w:t>
      </w:r>
      <w:r w:rsidR="0006593E">
        <w:rPr>
          <w:b/>
          <w:sz w:val="36"/>
          <w:szCs w:val="36"/>
        </w:rPr>
        <w:t xml:space="preserve">modest) </w:t>
      </w:r>
      <w:r w:rsidR="00496EA6">
        <w:rPr>
          <w:b/>
          <w:sz w:val="36"/>
          <w:szCs w:val="36"/>
        </w:rPr>
        <w:t xml:space="preserve">relief, while others may see their headaches drastically reduced.  </w:t>
      </w:r>
    </w:p>
    <w:p w14:paraId="032694CB" w14:textId="63231030" w:rsidR="00496EA6" w:rsidRDefault="00496EA6">
      <w:pPr>
        <w:rPr>
          <w:b/>
          <w:sz w:val="36"/>
          <w:szCs w:val="36"/>
        </w:rPr>
      </w:pPr>
      <w:r>
        <w:rPr>
          <w:b/>
          <w:sz w:val="36"/>
          <w:szCs w:val="36"/>
        </w:rPr>
        <w:t xml:space="preserve">   Migraine preventive medications often lose effectiveness over time</w:t>
      </w:r>
      <w:r w:rsidR="0006593E">
        <w:rPr>
          <w:b/>
          <w:sz w:val="36"/>
          <w:szCs w:val="36"/>
        </w:rPr>
        <w:t>. We do not know</w:t>
      </w:r>
      <w:r>
        <w:rPr>
          <w:b/>
          <w:sz w:val="36"/>
          <w:szCs w:val="36"/>
        </w:rPr>
        <w:t xml:space="preserve"> if this will occur w</w:t>
      </w:r>
      <w:r w:rsidR="00387C6C">
        <w:rPr>
          <w:b/>
          <w:sz w:val="36"/>
          <w:szCs w:val="36"/>
        </w:rPr>
        <w:t xml:space="preserve">ith </w:t>
      </w:r>
      <w:proofErr w:type="spellStart"/>
      <w:r w:rsidR="00387C6C">
        <w:rPr>
          <w:b/>
          <w:sz w:val="36"/>
          <w:szCs w:val="36"/>
        </w:rPr>
        <w:t>mAbs</w:t>
      </w:r>
      <w:proofErr w:type="spellEnd"/>
      <w:r w:rsidR="00387C6C">
        <w:rPr>
          <w:b/>
          <w:sz w:val="36"/>
          <w:szCs w:val="36"/>
        </w:rPr>
        <w:t>.  Botox has been surprising</w:t>
      </w:r>
      <w:r>
        <w:rPr>
          <w:b/>
          <w:sz w:val="36"/>
          <w:szCs w:val="36"/>
        </w:rPr>
        <w:t xml:space="preserve"> in this regard; most patients who find Botox to be helpful do not experience a significant decl</w:t>
      </w:r>
      <w:r w:rsidR="0006593E">
        <w:rPr>
          <w:b/>
          <w:sz w:val="36"/>
          <w:szCs w:val="36"/>
        </w:rPr>
        <w:t>ine in efficacy. Hopefully</w:t>
      </w:r>
      <w:r>
        <w:rPr>
          <w:b/>
          <w:sz w:val="36"/>
          <w:szCs w:val="36"/>
        </w:rPr>
        <w:t xml:space="preserve"> </w:t>
      </w:r>
      <w:proofErr w:type="spellStart"/>
      <w:r>
        <w:rPr>
          <w:b/>
          <w:sz w:val="36"/>
          <w:szCs w:val="36"/>
        </w:rPr>
        <w:t>mAbs</w:t>
      </w:r>
      <w:proofErr w:type="spellEnd"/>
      <w:r>
        <w:rPr>
          <w:b/>
          <w:sz w:val="36"/>
          <w:szCs w:val="36"/>
        </w:rPr>
        <w:t xml:space="preserve"> will yield similar sustained benefits. </w:t>
      </w:r>
    </w:p>
    <w:p w14:paraId="70DC4F1C" w14:textId="15F9D1B7" w:rsidR="00387C6C" w:rsidRDefault="00387C6C">
      <w:pPr>
        <w:rPr>
          <w:b/>
          <w:sz w:val="36"/>
          <w:szCs w:val="36"/>
        </w:rPr>
      </w:pPr>
      <w:r>
        <w:rPr>
          <w:b/>
          <w:sz w:val="36"/>
          <w:szCs w:val="36"/>
        </w:rPr>
        <w:t xml:space="preserve">   Side effects have been minimal, for the short-term. Outside of local injection reactions, the </w:t>
      </w:r>
      <w:proofErr w:type="spellStart"/>
      <w:r>
        <w:rPr>
          <w:b/>
          <w:sz w:val="36"/>
          <w:szCs w:val="36"/>
        </w:rPr>
        <w:t>mAbs</w:t>
      </w:r>
      <w:proofErr w:type="spellEnd"/>
      <w:r>
        <w:rPr>
          <w:b/>
          <w:sz w:val="36"/>
          <w:szCs w:val="36"/>
        </w:rPr>
        <w:t xml:space="preserve"> have been surprisingly well tolerated. No cardiovascular or liver concerns have been raised. For the long-term, we are particularly worried about cardiovascular risk. </w:t>
      </w:r>
      <w:r w:rsidR="0006593E">
        <w:rPr>
          <w:b/>
          <w:sz w:val="36"/>
          <w:szCs w:val="36"/>
        </w:rPr>
        <w:t>CGRP plays</w:t>
      </w:r>
      <w:r w:rsidR="00CA2AC4">
        <w:rPr>
          <w:b/>
          <w:sz w:val="36"/>
          <w:szCs w:val="36"/>
        </w:rPr>
        <w:t xml:space="preserve"> a role in cardiovascular homeostasis during ischemic events. It has </w:t>
      </w:r>
      <w:proofErr w:type="spellStart"/>
      <w:r w:rsidR="00CA2AC4">
        <w:rPr>
          <w:b/>
          <w:sz w:val="36"/>
          <w:szCs w:val="36"/>
        </w:rPr>
        <w:t>vasodilatory</w:t>
      </w:r>
      <w:proofErr w:type="spellEnd"/>
      <w:r w:rsidR="00CA2AC4">
        <w:rPr>
          <w:b/>
          <w:sz w:val="36"/>
          <w:szCs w:val="36"/>
        </w:rPr>
        <w:t xml:space="preserve"> effects, and is important in the regulation of blood pressure. CGRP also is involved in wound healing; blocking it could, in theory, interfere. While the </w:t>
      </w:r>
      <w:proofErr w:type="spellStart"/>
      <w:r w:rsidR="00CA2AC4">
        <w:rPr>
          <w:b/>
          <w:sz w:val="36"/>
          <w:szCs w:val="36"/>
        </w:rPr>
        <w:t>mAbs</w:t>
      </w:r>
      <w:proofErr w:type="spellEnd"/>
      <w:r w:rsidR="00CA2AC4">
        <w:rPr>
          <w:b/>
          <w:sz w:val="36"/>
          <w:szCs w:val="36"/>
        </w:rPr>
        <w:t xml:space="preserve"> do not cross the blood brain </w:t>
      </w:r>
      <w:proofErr w:type="gramStart"/>
      <w:r w:rsidR="00CA2AC4">
        <w:rPr>
          <w:b/>
          <w:sz w:val="36"/>
          <w:szCs w:val="36"/>
        </w:rPr>
        <w:t>barrier(</w:t>
      </w:r>
      <w:proofErr w:type="gramEnd"/>
      <w:r w:rsidR="00CA2AC4">
        <w:rPr>
          <w:b/>
          <w:sz w:val="36"/>
          <w:szCs w:val="36"/>
        </w:rPr>
        <w:t xml:space="preserve">BBB), the pituitary gland lies outside of the BBB. CGRP and </w:t>
      </w:r>
      <w:proofErr w:type="gramStart"/>
      <w:r w:rsidR="00CA2AC4">
        <w:rPr>
          <w:b/>
          <w:sz w:val="36"/>
          <w:szCs w:val="36"/>
        </w:rPr>
        <w:t>it’s</w:t>
      </w:r>
      <w:proofErr w:type="gramEnd"/>
      <w:r w:rsidR="00CA2AC4">
        <w:rPr>
          <w:b/>
          <w:sz w:val="36"/>
          <w:szCs w:val="36"/>
        </w:rPr>
        <w:t xml:space="preserve"> receptor are found in the anterior pituitary.  CGRP is also present in the GI tract. </w:t>
      </w:r>
      <w:r w:rsidR="009128D7">
        <w:rPr>
          <w:b/>
          <w:sz w:val="36"/>
          <w:szCs w:val="36"/>
        </w:rPr>
        <w:t xml:space="preserve">In theory, blocking CGRP could contribute to inflammatory bowel disease. CGRP also plays a role in GI motility. </w:t>
      </w:r>
    </w:p>
    <w:p w14:paraId="2BEF1CC5" w14:textId="4EF75F47" w:rsidR="0006593E" w:rsidRDefault="0006593E">
      <w:pPr>
        <w:rPr>
          <w:b/>
          <w:sz w:val="36"/>
          <w:szCs w:val="36"/>
        </w:rPr>
      </w:pPr>
      <w:r>
        <w:rPr>
          <w:b/>
          <w:sz w:val="36"/>
          <w:szCs w:val="36"/>
        </w:rPr>
        <w:t xml:space="preserve">  Because we do not know long-term effects, I will be cautious in prescribing. I will have patients do a “drug holiday”, with time off. Patients will be screened for cardiovascular risk. We will require informed consent. </w:t>
      </w:r>
    </w:p>
    <w:p w14:paraId="410BA179" w14:textId="763E6696" w:rsidR="009128D7" w:rsidRDefault="009128D7">
      <w:pPr>
        <w:rPr>
          <w:b/>
          <w:sz w:val="36"/>
          <w:szCs w:val="36"/>
        </w:rPr>
      </w:pPr>
      <w:r>
        <w:rPr>
          <w:b/>
          <w:sz w:val="36"/>
          <w:szCs w:val="36"/>
        </w:rPr>
        <w:t xml:space="preserve">   Many </w:t>
      </w:r>
      <w:proofErr w:type="spellStart"/>
      <w:r>
        <w:rPr>
          <w:b/>
          <w:sz w:val="36"/>
          <w:szCs w:val="36"/>
        </w:rPr>
        <w:t>migraineurs</w:t>
      </w:r>
      <w:proofErr w:type="spellEnd"/>
      <w:r>
        <w:rPr>
          <w:b/>
          <w:sz w:val="36"/>
          <w:szCs w:val="36"/>
        </w:rPr>
        <w:t xml:space="preserve"> experience declining efficacy to preventives over time.  One notable exception has been with Botox. While some do exhibit tolerance to Botox, more patients see a long-term reduction in their headaches. Time will tell as to the long-term efficacy of the </w:t>
      </w:r>
      <w:proofErr w:type="spellStart"/>
      <w:r>
        <w:rPr>
          <w:b/>
          <w:sz w:val="36"/>
          <w:szCs w:val="36"/>
        </w:rPr>
        <w:t>mAbs</w:t>
      </w:r>
      <w:proofErr w:type="spellEnd"/>
      <w:r>
        <w:rPr>
          <w:b/>
          <w:sz w:val="36"/>
          <w:szCs w:val="36"/>
        </w:rPr>
        <w:t xml:space="preserve">. </w:t>
      </w:r>
    </w:p>
    <w:p w14:paraId="7C5103EC" w14:textId="6EC6869F" w:rsidR="009128D7" w:rsidRDefault="009128D7">
      <w:pPr>
        <w:rPr>
          <w:b/>
          <w:sz w:val="36"/>
          <w:szCs w:val="36"/>
        </w:rPr>
      </w:pPr>
      <w:r>
        <w:rPr>
          <w:b/>
          <w:sz w:val="36"/>
          <w:szCs w:val="36"/>
        </w:rPr>
        <w:t xml:space="preserve">   Cost and insurance will be one of the barriers to prescribing CGRP. Since Botox is FDA indicated for chronic migraine, it is possible that some insurers may require the use of Botox as one step, prior to prescribing the CGRP drugs.  </w:t>
      </w:r>
      <w:r w:rsidR="0006593E">
        <w:rPr>
          <w:b/>
          <w:sz w:val="36"/>
          <w:szCs w:val="36"/>
        </w:rPr>
        <w:t xml:space="preserve">The fact that these require either SQ or IV administration will present some barrier to use. </w:t>
      </w:r>
      <w:bookmarkStart w:id="0" w:name="_GoBack"/>
      <w:bookmarkEnd w:id="0"/>
    </w:p>
    <w:p w14:paraId="4998A6EE" w14:textId="1FE20FED" w:rsidR="009128D7" w:rsidRDefault="009128D7">
      <w:pPr>
        <w:rPr>
          <w:b/>
          <w:sz w:val="36"/>
          <w:szCs w:val="36"/>
        </w:rPr>
      </w:pPr>
      <w:r>
        <w:rPr>
          <w:b/>
          <w:sz w:val="36"/>
          <w:szCs w:val="36"/>
        </w:rPr>
        <w:t xml:space="preserve">   Over time, the patients who have an excellent response to the </w:t>
      </w:r>
      <w:proofErr w:type="spellStart"/>
      <w:r>
        <w:rPr>
          <w:b/>
          <w:sz w:val="36"/>
          <w:szCs w:val="36"/>
        </w:rPr>
        <w:t>mAbs</w:t>
      </w:r>
      <w:proofErr w:type="spellEnd"/>
      <w:r>
        <w:rPr>
          <w:b/>
          <w:sz w:val="36"/>
          <w:szCs w:val="36"/>
        </w:rPr>
        <w:t xml:space="preserve"> will continue for the long-term. This may be only 20% of patients, but for those </w:t>
      </w:r>
      <w:proofErr w:type="spellStart"/>
      <w:r>
        <w:rPr>
          <w:b/>
          <w:sz w:val="36"/>
          <w:szCs w:val="36"/>
        </w:rPr>
        <w:t>migraineurs</w:t>
      </w:r>
      <w:proofErr w:type="spellEnd"/>
      <w:r>
        <w:rPr>
          <w:b/>
          <w:sz w:val="36"/>
          <w:szCs w:val="36"/>
        </w:rPr>
        <w:t xml:space="preserve">, the </w:t>
      </w:r>
      <w:proofErr w:type="spellStart"/>
      <w:r>
        <w:rPr>
          <w:b/>
          <w:sz w:val="36"/>
          <w:szCs w:val="36"/>
        </w:rPr>
        <w:t>mAbs</w:t>
      </w:r>
      <w:proofErr w:type="spellEnd"/>
      <w:r>
        <w:rPr>
          <w:b/>
          <w:sz w:val="36"/>
          <w:szCs w:val="36"/>
        </w:rPr>
        <w:t xml:space="preserve"> will be life changing. </w:t>
      </w:r>
      <w:r w:rsidR="005713B0">
        <w:rPr>
          <w:b/>
          <w:sz w:val="36"/>
          <w:szCs w:val="36"/>
        </w:rPr>
        <w:t xml:space="preserve">As our current preventives have limited efficacy, and carry significant side effects, the </w:t>
      </w:r>
      <w:proofErr w:type="spellStart"/>
      <w:r w:rsidR="005713B0">
        <w:rPr>
          <w:b/>
          <w:sz w:val="36"/>
          <w:szCs w:val="36"/>
        </w:rPr>
        <w:t>mAbs</w:t>
      </w:r>
      <w:proofErr w:type="spellEnd"/>
      <w:r w:rsidR="005713B0">
        <w:rPr>
          <w:b/>
          <w:sz w:val="36"/>
          <w:szCs w:val="36"/>
        </w:rPr>
        <w:t xml:space="preserve"> provide hope for many migraine sufferers. </w:t>
      </w:r>
    </w:p>
    <w:p w14:paraId="66CA67E0" w14:textId="7DFFE5DF" w:rsidR="009128D7" w:rsidRDefault="009128D7">
      <w:pPr>
        <w:rPr>
          <w:b/>
          <w:sz w:val="36"/>
          <w:szCs w:val="36"/>
        </w:rPr>
      </w:pPr>
      <w:r>
        <w:rPr>
          <w:b/>
          <w:sz w:val="36"/>
          <w:szCs w:val="36"/>
        </w:rPr>
        <w:t xml:space="preserve">   </w:t>
      </w:r>
    </w:p>
    <w:p w14:paraId="7E40FA7F" w14:textId="77777777" w:rsidR="00496EA6" w:rsidRDefault="00496EA6">
      <w:pPr>
        <w:rPr>
          <w:b/>
          <w:sz w:val="36"/>
          <w:szCs w:val="36"/>
        </w:rPr>
      </w:pPr>
    </w:p>
    <w:p w14:paraId="7C56EDDF" w14:textId="77777777" w:rsidR="007D7050" w:rsidRDefault="007D7050">
      <w:pPr>
        <w:rPr>
          <w:b/>
          <w:sz w:val="36"/>
          <w:szCs w:val="36"/>
        </w:rPr>
      </w:pPr>
    </w:p>
    <w:p w14:paraId="2DF06D96" w14:textId="77777777" w:rsidR="007D7050" w:rsidRDefault="007D7050">
      <w:pPr>
        <w:rPr>
          <w:b/>
          <w:sz w:val="36"/>
          <w:szCs w:val="36"/>
        </w:rPr>
      </w:pPr>
    </w:p>
    <w:p w14:paraId="7BA8EAC8" w14:textId="77777777" w:rsidR="007D7050" w:rsidRDefault="007D7050">
      <w:pPr>
        <w:rPr>
          <w:b/>
          <w:sz w:val="36"/>
          <w:szCs w:val="36"/>
        </w:rPr>
      </w:pPr>
    </w:p>
    <w:p w14:paraId="1A43EBF3" w14:textId="77777777" w:rsidR="007D7050" w:rsidRDefault="007D7050">
      <w:pPr>
        <w:rPr>
          <w:b/>
          <w:sz w:val="36"/>
          <w:szCs w:val="36"/>
        </w:rPr>
      </w:pPr>
    </w:p>
    <w:p w14:paraId="3ABF9555" w14:textId="77777777" w:rsidR="007D7050" w:rsidRDefault="007D7050">
      <w:pPr>
        <w:rPr>
          <w:b/>
          <w:sz w:val="36"/>
          <w:szCs w:val="36"/>
        </w:rPr>
      </w:pPr>
    </w:p>
    <w:p w14:paraId="62D09F5D" w14:textId="77777777" w:rsidR="007D7050" w:rsidRDefault="007D7050">
      <w:pPr>
        <w:rPr>
          <w:b/>
          <w:sz w:val="36"/>
          <w:szCs w:val="36"/>
        </w:rPr>
      </w:pPr>
    </w:p>
    <w:p w14:paraId="4279665D" w14:textId="4658DCF2" w:rsidR="00FC68B4" w:rsidRDefault="00FC68B4">
      <w:pPr>
        <w:rPr>
          <w:b/>
          <w:sz w:val="36"/>
          <w:szCs w:val="36"/>
        </w:rPr>
      </w:pPr>
      <w:r>
        <w:rPr>
          <w:b/>
          <w:sz w:val="36"/>
          <w:szCs w:val="36"/>
        </w:rPr>
        <w:t xml:space="preserve">   </w:t>
      </w:r>
    </w:p>
    <w:p w14:paraId="45569745" w14:textId="77777777" w:rsidR="004002FC" w:rsidRDefault="004002FC">
      <w:pPr>
        <w:rPr>
          <w:b/>
          <w:sz w:val="36"/>
          <w:szCs w:val="36"/>
        </w:rPr>
      </w:pPr>
    </w:p>
    <w:p w14:paraId="5F4CE796" w14:textId="77777777" w:rsidR="00155036" w:rsidRPr="00155036" w:rsidRDefault="00155036">
      <w:pPr>
        <w:rPr>
          <w:b/>
          <w:sz w:val="36"/>
          <w:szCs w:val="36"/>
        </w:rPr>
      </w:pPr>
    </w:p>
    <w:sectPr w:rsidR="00155036" w:rsidRPr="00155036" w:rsidSect="006114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36"/>
    <w:rsid w:val="0006593E"/>
    <w:rsid w:val="000C684A"/>
    <w:rsid w:val="00155036"/>
    <w:rsid w:val="002931EC"/>
    <w:rsid w:val="003859B7"/>
    <w:rsid w:val="00387C6C"/>
    <w:rsid w:val="004002FC"/>
    <w:rsid w:val="00496EA6"/>
    <w:rsid w:val="004E515F"/>
    <w:rsid w:val="005713B0"/>
    <w:rsid w:val="00611449"/>
    <w:rsid w:val="007D7050"/>
    <w:rsid w:val="008B6063"/>
    <w:rsid w:val="009128D7"/>
    <w:rsid w:val="00995D38"/>
    <w:rsid w:val="00CA2AC4"/>
    <w:rsid w:val="00DA48E1"/>
    <w:rsid w:val="00E44BF1"/>
    <w:rsid w:val="00EC3F39"/>
    <w:rsid w:val="00ED5662"/>
    <w:rsid w:val="00EE390D"/>
    <w:rsid w:val="00F37253"/>
    <w:rsid w:val="00FC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58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723</Words>
  <Characters>4126</Characters>
  <Application>Microsoft Macintosh Word</Application>
  <DocSecurity>0</DocSecurity>
  <Lines>34</Lines>
  <Paragraphs>9</Paragraphs>
  <ScaleCrop>false</ScaleCrop>
  <Company>Robbins</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Robbins</dc:creator>
  <cp:keywords/>
  <dc:description/>
  <cp:lastModifiedBy>Lawrence Robbins</cp:lastModifiedBy>
  <cp:revision>19</cp:revision>
  <dcterms:created xsi:type="dcterms:W3CDTF">2018-04-22T04:08:00Z</dcterms:created>
  <dcterms:modified xsi:type="dcterms:W3CDTF">2018-05-03T17:34:00Z</dcterms:modified>
</cp:coreProperties>
</file>